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93" w:rsidRPr="00FF425B" w:rsidRDefault="006C1693" w:rsidP="006C1693">
      <w:pPr>
        <w:tabs>
          <w:tab w:val="center" w:pos="4677"/>
        </w:tabs>
        <w:ind w:left="-1134" w:right="1276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272F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A46BC47" wp14:editId="76B1ADC1">
            <wp:simplePos x="0" y="0"/>
            <wp:positionH relativeFrom="column">
              <wp:posOffset>899811</wp:posOffset>
            </wp:positionH>
            <wp:positionV relativeFrom="paragraph">
              <wp:posOffset>284743</wp:posOffset>
            </wp:positionV>
            <wp:extent cx="2200910" cy="409575"/>
            <wp:effectExtent l="0" t="0" r="0" b="9525"/>
            <wp:wrapThrough wrapText="bothSides">
              <wp:wrapPolygon edited="0">
                <wp:start x="2244" y="0"/>
                <wp:lineTo x="1309" y="5023"/>
                <wp:lineTo x="1309" y="16074"/>
                <wp:lineTo x="2244" y="21098"/>
                <wp:lineTo x="2430" y="21098"/>
                <wp:lineTo x="4487" y="21098"/>
                <wp:lineTo x="20005" y="18084"/>
                <wp:lineTo x="20192" y="5023"/>
                <wp:lineTo x="17948" y="3014"/>
                <wp:lineTo x="4674" y="0"/>
                <wp:lineTo x="2244" y="0"/>
              </wp:wrapPolygon>
            </wp:wrapThrough>
            <wp:docPr id="3" name="Рисунок 3" descr="C:\Users\eenosova\AppData\Local\Microsoft\Windows\INetCache\Content.Word\bg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enosova\AppData\Local\Microsoft\Windows\INetCache\Content.Word\bg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963CDA3" wp14:editId="24D497E5">
            <wp:simplePos x="0" y="0"/>
            <wp:positionH relativeFrom="column">
              <wp:posOffset>3686091</wp:posOffset>
            </wp:positionH>
            <wp:positionV relativeFrom="paragraph">
              <wp:posOffset>435</wp:posOffset>
            </wp:positionV>
            <wp:extent cx="823595" cy="860425"/>
            <wp:effectExtent l="0" t="0" r="0" b="0"/>
            <wp:wrapThrough wrapText="bothSides">
              <wp:wrapPolygon edited="0">
                <wp:start x="8993" y="0"/>
                <wp:lineTo x="0" y="2869"/>
                <wp:lineTo x="0" y="19607"/>
                <wp:lineTo x="2498" y="21042"/>
                <wp:lineTo x="18486" y="21042"/>
                <wp:lineTo x="20984" y="19607"/>
                <wp:lineTo x="20984" y="2869"/>
                <wp:lineTo x="12990" y="0"/>
                <wp:lineTo x="8993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2F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tbl>
      <w:tblPr>
        <w:tblStyle w:val="2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6C1693" w:rsidRPr="002272FB" w:rsidTr="00695618">
        <w:tc>
          <w:tcPr>
            <w:tcW w:w="5387" w:type="dxa"/>
          </w:tcPr>
          <w:p w:rsidR="006C1693" w:rsidRPr="002272FB" w:rsidRDefault="006C1693" w:rsidP="0069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C1693" w:rsidRPr="002272FB" w:rsidRDefault="006C1693" w:rsidP="0069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693" w:rsidRPr="002272FB" w:rsidRDefault="006C1693" w:rsidP="006C16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72FB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  <w:r w:rsidRPr="00C04AC2">
        <w:rPr>
          <w:rFonts w:ascii="Times New Roman" w:eastAsia="Calibri" w:hAnsi="Times New Roman" w:cs="Times New Roman"/>
          <w:b/>
          <w:sz w:val="28"/>
          <w:szCs w:val="28"/>
        </w:rPr>
        <w:t>МЕРОПРИЯТИЯ</w:t>
      </w:r>
    </w:p>
    <w:p w:rsidR="006C1693" w:rsidRPr="0036787F" w:rsidRDefault="006C1693" w:rsidP="006C169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</w:pPr>
      <w:r w:rsidRPr="002272F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880113"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  <w:t xml:space="preserve">Закупки охранной деятельности по Федеральному закону от 05.04.2013 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  <w:br/>
      </w:r>
      <w:r w:rsidRPr="00880113"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  <w:t xml:space="preserve">№ 44-ФЗ «О контрактной системе в сфере закупок товаров, работ, услуг 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  <w:br/>
      </w:r>
      <w:r w:rsidRPr="00880113"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  <w:t xml:space="preserve">для обеспечения государственных и муниципальных нужд» 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  <w:br/>
      </w:r>
      <w:r w:rsidRPr="00880113"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  <w:t xml:space="preserve">и Федеральному закону от 18.07.2011 № 223-ФЗ «О закупках товаров, работ, услуг отдельными видами юридических лиц. Новые правила 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  <w:br/>
      </w:r>
      <w:r w:rsidRPr="00880113"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  <w:t>в закупках ма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  <w:t xml:space="preserve">лого объема и другие изменения </w:t>
      </w:r>
      <w:r w:rsidRPr="00880113"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  <w:t>с 1 июля 2026г.</w:t>
      </w:r>
    </w:p>
    <w:p w:rsidR="006C1693" w:rsidRPr="002272FB" w:rsidRDefault="006C1693" w:rsidP="006C1693">
      <w:pPr>
        <w:spacing w:after="0" w:line="240" w:lineRule="auto"/>
        <w:ind w:left="-1134" w:right="-42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6C1693" w:rsidRPr="002272FB" w:rsidRDefault="006C1693" w:rsidP="006C1693">
      <w:pPr>
        <w:spacing w:after="0" w:line="240" w:lineRule="auto"/>
        <w:ind w:left="-426" w:right="-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72FB">
        <w:rPr>
          <w:rFonts w:ascii="Times New Roman" w:eastAsia="Calibri" w:hAnsi="Times New Roman" w:cs="Times New Roman"/>
          <w:b/>
          <w:sz w:val="26"/>
          <w:szCs w:val="26"/>
        </w:rPr>
        <w:t xml:space="preserve">Дата проведения: </w:t>
      </w:r>
      <w:r>
        <w:rPr>
          <w:rFonts w:ascii="Times New Roman" w:eastAsia="Calibri" w:hAnsi="Times New Roman" w:cs="Times New Roman"/>
          <w:sz w:val="26"/>
          <w:szCs w:val="26"/>
        </w:rPr>
        <w:t>30</w:t>
      </w:r>
      <w:r w:rsidRPr="002B5B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июня</w:t>
      </w:r>
      <w:r w:rsidRPr="002B5B33">
        <w:rPr>
          <w:rFonts w:ascii="Times New Roman" w:eastAsia="Calibri" w:hAnsi="Times New Roman" w:cs="Times New Roman"/>
          <w:sz w:val="26"/>
          <w:szCs w:val="26"/>
        </w:rPr>
        <w:t xml:space="preserve"> 2026г</w:t>
      </w:r>
      <w:r w:rsidRPr="00D25874">
        <w:rPr>
          <w:rFonts w:ascii="Times New Roman" w:eastAsia="Calibri" w:hAnsi="Times New Roman" w:cs="Times New Roman"/>
          <w:sz w:val="26"/>
          <w:szCs w:val="26"/>
        </w:rPr>
        <w:t>.</w:t>
      </w:r>
      <w:r w:rsidRPr="00B87F7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6C1693" w:rsidRPr="002272FB" w:rsidRDefault="006C1693" w:rsidP="006C1693">
      <w:pPr>
        <w:spacing w:after="0" w:line="240" w:lineRule="auto"/>
        <w:ind w:left="-426" w:right="-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72FB">
        <w:rPr>
          <w:rFonts w:ascii="Times New Roman" w:eastAsia="Calibri" w:hAnsi="Times New Roman" w:cs="Times New Roman"/>
          <w:b/>
          <w:sz w:val="26"/>
          <w:szCs w:val="26"/>
        </w:rPr>
        <w:t xml:space="preserve">Время </w:t>
      </w:r>
      <w:r>
        <w:rPr>
          <w:rFonts w:ascii="Times New Roman" w:eastAsia="Calibri" w:hAnsi="Times New Roman" w:cs="Times New Roman"/>
          <w:b/>
          <w:sz w:val="26"/>
          <w:szCs w:val="26"/>
        </w:rPr>
        <w:t>начала</w:t>
      </w:r>
      <w:r w:rsidRPr="002272FB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>
        <w:rPr>
          <w:rFonts w:ascii="Times New Roman" w:eastAsia="Calibri" w:hAnsi="Times New Roman" w:cs="Times New Roman"/>
          <w:sz w:val="26"/>
          <w:szCs w:val="26"/>
        </w:rPr>
        <w:t>10 часов 00</w:t>
      </w:r>
      <w:r w:rsidRPr="002272FB">
        <w:rPr>
          <w:rFonts w:ascii="Times New Roman" w:eastAsia="Calibri" w:hAnsi="Times New Roman" w:cs="Times New Roman"/>
          <w:sz w:val="26"/>
          <w:szCs w:val="26"/>
        </w:rPr>
        <w:t xml:space="preserve"> минут (МСК)</w:t>
      </w:r>
    </w:p>
    <w:p w:rsidR="006C1693" w:rsidRPr="00D560AB" w:rsidRDefault="006C1693" w:rsidP="006C1693">
      <w:pPr>
        <w:spacing w:after="0" w:line="240" w:lineRule="auto"/>
        <w:ind w:left="-426" w:right="-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72FB">
        <w:rPr>
          <w:rFonts w:ascii="Times New Roman" w:eastAsia="Calibri" w:hAnsi="Times New Roman" w:cs="Times New Roman"/>
          <w:b/>
          <w:sz w:val="26"/>
          <w:szCs w:val="26"/>
        </w:rPr>
        <w:t xml:space="preserve">Формат: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онлайн </w:t>
      </w:r>
    </w:p>
    <w:p w:rsidR="006C1693" w:rsidRPr="002272FB" w:rsidRDefault="006C1693" w:rsidP="006C1693">
      <w:pPr>
        <w:spacing w:after="0" w:line="240" w:lineRule="auto"/>
        <w:ind w:left="-426" w:right="-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72FB">
        <w:rPr>
          <w:rFonts w:ascii="Times New Roman" w:eastAsia="Calibri" w:hAnsi="Times New Roman" w:cs="Times New Roman"/>
          <w:b/>
          <w:sz w:val="26"/>
          <w:szCs w:val="26"/>
        </w:rPr>
        <w:t>Участники: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22F9">
        <w:rPr>
          <w:rFonts w:ascii="Times New Roman" w:eastAsia="Calibri" w:hAnsi="Times New Roman" w:cs="Times New Roman"/>
          <w:sz w:val="26"/>
          <w:szCs w:val="26"/>
        </w:rPr>
        <w:t xml:space="preserve">заказчики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Брянской области </w:t>
      </w:r>
    </w:p>
    <w:p w:rsidR="006C1693" w:rsidRDefault="006C1693" w:rsidP="006C1693">
      <w:pPr>
        <w:spacing w:after="0" w:line="240" w:lineRule="auto"/>
        <w:ind w:left="-426" w:right="-426"/>
        <w:rPr>
          <w:rFonts w:ascii="Times New Roman" w:eastAsia="Calibri" w:hAnsi="Times New Roman" w:cs="Times New Roman"/>
          <w:b/>
          <w:sz w:val="26"/>
          <w:szCs w:val="26"/>
        </w:rPr>
      </w:pPr>
      <w:r w:rsidRPr="002272FB">
        <w:rPr>
          <w:rFonts w:ascii="Times New Roman" w:eastAsia="Calibri" w:hAnsi="Times New Roman" w:cs="Times New Roman"/>
          <w:b/>
          <w:sz w:val="26"/>
          <w:szCs w:val="26"/>
        </w:rPr>
        <w:t>Организаторы:</w:t>
      </w:r>
      <w:r w:rsidRPr="002272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6787F">
        <w:rPr>
          <w:rFonts w:ascii="Times New Roman" w:eastAsia="Calibri" w:hAnsi="Times New Roman" w:cs="Times New Roman"/>
          <w:sz w:val="26"/>
          <w:szCs w:val="26"/>
        </w:rPr>
        <w:t>Управление государственных закупок Брянской обл</w:t>
      </w:r>
      <w:r>
        <w:rPr>
          <w:rFonts w:ascii="Times New Roman" w:eastAsia="Calibri" w:hAnsi="Times New Roman" w:cs="Times New Roman"/>
          <w:sz w:val="26"/>
          <w:szCs w:val="26"/>
        </w:rPr>
        <w:t xml:space="preserve">асти, ЭТП </w:t>
      </w:r>
      <w:proofErr w:type="spellStart"/>
      <w:r w:rsidRPr="002272FB">
        <w:rPr>
          <w:rFonts w:ascii="Times New Roman" w:eastAsia="Calibri" w:hAnsi="Times New Roman" w:cs="Times New Roman"/>
          <w:sz w:val="26"/>
          <w:szCs w:val="26"/>
        </w:rPr>
        <w:t>СберА</w:t>
      </w:r>
      <w:proofErr w:type="spellEnd"/>
      <w:r w:rsidRPr="002272FB">
        <w:rPr>
          <w:rFonts w:ascii="Times New Roman" w:eastAsia="Calibri" w:hAnsi="Times New Roman" w:cs="Times New Roman"/>
          <w:b/>
          <w:color w:val="FF0000"/>
          <w:sz w:val="28"/>
          <w:szCs w:val="28"/>
          <w:vertAlign w:val="superscript"/>
        </w:rPr>
        <w:t>*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vertAlign w:val="superscript"/>
        </w:rPr>
        <w:br/>
      </w:r>
      <w:r w:rsidRPr="002272FB">
        <w:rPr>
          <w:rFonts w:ascii="Times New Roman" w:eastAsia="Calibri" w:hAnsi="Times New Roman" w:cs="Times New Roman"/>
          <w:b/>
          <w:sz w:val="26"/>
          <w:szCs w:val="26"/>
        </w:rPr>
        <w:t xml:space="preserve">Ссылка на </w:t>
      </w:r>
      <w:r>
        <w:rPr>
          <w:rFonts w:ascii="Times New Roman" w:eastAsia="Calibri" w:hAnsi="Times New Roman" w:cs="Times New Roman"/>
          <w:b/>
          <w:sz w:val="26"/>
          <w:szCs w:val="26"/>
        </w:rPr>
        <w:t>регистрацию</w:t>
      </w:r>
      <w:r w:rsidRPr="002272F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272FB">
        <w:rPr>
          <w:rFonts w:ascii="Times New Roman" w:eastAsia="Calibri" w:hAnsi="Times New Roman" w:cs="Times New Roman"/>
          <w:sz w:val="24"/>
          <w:szCs w:val="24"/>
        </w:rPr>
        <w:t>(обязательная предварительная регистрация слушателей)</w:t>
      </w:r>
      <w:r w:rsidRPr="002272FB">
        <w:rPr>
          <w:rFonts w:ascii="Times New Roman" w:eastAsia="Calibri" w:hAnsi="Times New Roman" w:cs="Times New Roman"/>
          <w:b/>
          <w:color w:val="FF0000"/>
          <w:sz w:val="28"/>
          <w:szCs w:val="28"/>
          <w:vertAlign w:val="superscript"/>
        </w:rPr>
        <w:t>**</w:t>
      </w:r>
      <w:r w:rsidRPr="002272FB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6C1693" w:rsidRPr="00F22F45" w:rsidRDefault="001439A1" w:rsidP="006C1693">
      <w:pPr>
        <w:spacing w:after="0" w:line="240" w:lineRule="auto"/>
        <w:ind w:left="-426" w:right="-426"/>
        <w:rPr>
          <w:rFonts w:ascii="Times New Roman" w:eastAsia="Calibri" w:hAnsi="Times New Roman" w:cs="Times New Roman"/>
          <w:sz w:val="36"/>
          <w:szCs w:val="26"/>
        </w:rPr>
      </w:pPr>
      <w:hyperlink r:id="rId7" w:history="1">
        <w:r w:rsidR="006C1693" w:rsidRPr="00F22F45">
          <w:rPr>
            <w:rStyle w:val="a3"/>
            <w:sz w:val="32"/>
          </w:rPr>
          <w:t>https://univer.sberbank-ast.ru/mkc-sber/s/SQ2KDJ</w:t>
        </w:r>
      </w:hyperlink>
      <w:r w:rsidR="006C1693" w:rsidRPr="00F22F45">
        <w:rPr>
          <w:sz w:val="32"/>
        </w:rPr>
        <w:t xml:space="preserve"> </w:t>
      </w:r>
    </w:p>
    <w:tbl>
      <w:tblPr>
        <w:tblStyle w:val="TableGrid"/>
        <w:tblW w:w="10202" w:type="dxa"/>
        <w:tblInd w:w="-43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6"/>
        <w:gridCol w:w="5441"/>
        <w:gridCol w:w="3255"/>
      </w:tblGrid>
      <w:tr w:rsidR="006C1693" w:rsidRPr="00DF6D8B" w:rsidTr="00695618">
        <w:trPr>
          <w:trHeight w:val="379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C1693" w:rsidRPr="00151FCB" w:rsidRDefault="006C1693" w:rsidP="00695618">
            <w:pPr>
              <w:spacing w:after="200" w:line="276" w:lineRule="auto"/>
              <w:ind w:left="27"/>
              <w:jc w:val="center"/>
              <w:rPr>
                <w:rFonts w:ascii="Calibri" w:hAnsi="Calibri" w:cs="Times New Roman"/>
                <w:sz w:val="24"/>
              </w:rPr>
            </w:pPr>
            <w:r w:rsidRPr="00151FCB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6C1693" w:rsidRPr="00151FCB" w:rsidRDefault="006C1693" w:rsidP="00695618">
            <w:pPr>
              <w:spacing w:after="200" w:line="276" w:lineRule="auto"/>
              <w:ind w:left="2785"/>
              <w:rPr>
                <w:rFonts w:ascii="Calibri" w:hAnsi="Calibri" w:cs="Times New Roman"/>
                <w:sz w:val="24"/>
              </w:rPr>
            </w:pPr>
            <w:r w:rsidRPr="00151FCB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C1693" w:rsidRPr="00151FCB" w:rsidRDefault="006C1693" w:rsidP="00695618">
            <w:pPr>
              <w:spacing w:after="200" w:line="276" w:lineRule="auto"/>
              <w:ind w:left="33"/>
              <w:jc w:val="center"/>
              <w:rPr>
                <w:rFonts w:ascii="Calibri" w:hAnsi="Calibri" w:cs="Times New Roman"/>
                <w:sz w:val="24"/>
              </w:rPr>
            </w:pPr>
            <w:r w:rsidRPr="00151FCB">
              <w:rPr>
                <w:rFonts w:ascii="Times New Roman" w:hAnsi="Times New Roman" w:cs="Times New Roman"/>
                <w:b/>
                <w:sz w:val="24"/>
              </w:rPr>
              <w:t>Спикер</w:t>
            </w:r>
            <w:r w:rsidRPr="00F10A20">
              <w:rPr>
                <w:rFonts w:ascii="Times New Roman" w:eastAsia="Calibri" w:hAnsi="Times New Roman" w:cs="Times New Roman"/>
                <w:b/>
                <w:i/>
                <w:color w:val="FF0000"/>
                <w:sz w:val="23"/>
                <w:szCs w:val="23"/>
                <w:lang w:eastAsia="en-US"/>
              </w:rPr>
              <w:t>*</w:t>
            </w:r>
          </w:p>
        </w:tc>
      </w:tr>
      <w:tr w:rsidR="006C1693" w:rsidRPr="00DF6D8B" w:rsidTr="00695618">
        <w:trPr>
          <w:trHeight w:val="109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93" w:rsidRPr="0073334F" w:rsidRDefault="006C1693" w:rsidP="006956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10:00-10:05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93" w:rsidRPr="00685E63" w:rsidRDefault="006C1693" w:rsidP="00695618">
            <w:pPr>
              <w:spacing w:before="100" w:beforeAutospacing="1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Вступительное слово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93" w:rsidRDefault="006C1693" w:rsidP="006956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Кониченко Анастасия Викторовна </w:t>
            </w:r>
          </w:p>
          <w:p w:rsidR="006C1693" w:rsidRPr="0073334F" w:rsidRDefault="006C1693" w:rsidP="00695618">
            <w:pPr>
              <w:rPr>
                <w:rFonts w:ascii="Times New Roman" w:hAnsi="Times New Roman" w:cs="Times New Roman"/>
              </w:rPr>
            </w:pPr>
            <w:r w:rsidRPr="0073334F">
              <w:rPr>
                <w:rFonts w:ascii="Times New Roman" w:hAnsi="Times New Roman" w:cs="Times New Roman"/>
              </w:rPr>
              <w:t xml:space="preserve">Территориальный директор </w:t>
            </w:r>
            <w:r>
              <w:rPr>
                <w:rFonts w:ascii="Times New Roman" w:hAnsi="Times New Roman" w:cs="Times New Roman"/>
              </w:rPr>
              <w:br/>
            </w:r>
            <w:r w:rsidRPr="0073334F">
              <w:rPr>
                <w:rFonts w:ascii="Times New Roman" w:hAnsi="Times New Roman" w:cs="Times New Roman"/>
              </w:rPr>
              <w:t xml:space="preserve">ЭТП </w:t>
            </w:r>
            <w:proofErr w:type="spellStart"/>
            <w:r w:rsidRPr="0073334F">
              <w:rPr>
                <w:rFonts w:ascii="Times New Roman" w:hAnsi="Times New Roman" w:cs="Times New Roman"/>
              </w:rPr>
              <w:t>Сбер</w:t>
            </w:r>
            <w:proofErr w:type="spellEnd"/>
            <w:r w:rsidRPr="0073334F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6C1693" w:rsidRPr="00DF6D8B" w:rsidTr="00695618">
        <w:trPr>
          <w:trHeight w:val="1998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93" w:rsidRPr="00B87598" w:rsidRDefault="006C1693" w:rsidP="006956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:05– 12</w:t>
            </w:r>
            <w:r w:rsidRPr="00B8759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>05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93" w:rsidRPr="00BA198D" w:rsidRDefault="006C1693" w:rsidP="00695618">
            <w:pPr>
              <w:spacing w:before="100" w:beforeAutospacing="1" w:after="120"/>
              <w:rPr>
                <w:rFonts w:ascii="Times New Roman" w:hAnsi="Times New Roman" w:cs="Times New Roman"/>
                <w:b/>
              </w:rPr>
            </w:pPr>
            <w:r w:rsidRPr="00880113">
              <w:rPr>
                <w:rFonts w:ascii="Times New Roman" w:hAnsi="Times New Roman" w:cs="Times New Roman"/>
                <w:b/>
              </w:rPr>
              <w:t>Закупки охранной деятельности по Фед</w:t>
            </w:r>
            <w:r>
              <w:rPr>
                <w:rFonts w:ascii="Times New Roman" w:hAnsi="Times New Roman" w:cs="Times New Roman"/>
                <w:b/>
              </w:rPr>
              <w:t xml:space="preserve">еральному закону от 05.04.2013 </w:t>
            </w:r>
            <w:r w:rsidRPr="00880113">
              <w:rPr>
                <w:rFonts w:ascii="Times New Roman" w:hAnsi="Times New Roman" w:cs="Times New Roman"/>
                <w:b/>
              </w:rPr>
              <w:t>№ 44-ФЗ «О контрактной системе в сфере</w:t>
            </w:r>
            <w:r>
              <w:rPr>
                <w:rFonts w:ascii="Times New Roman" w:hAnsi="Times New Roman" w:cs="Times New Roman"/>
                <w:b/>
              </w:rPr>
              <w:t xml:space="preserve"> закупок товаров, работ, услуг </w:t>
            </w:r>
            <w:r w:rsidRPr="00880113">
              <w:rPr>
                <w:rFonts w:ascii="Times New Roman" w:hAnsi="Times New Roman" w:cs="Times New Roman"/>
                <w:b/>
              </w:rPr>
              <w:t>для обеспечения государ</w:t>
            </w:r>
            <w:r>
              <w:rPr>
                <w:rFonts w:ascii="Times New Roman" w:hAnsi="Times New Roman" w:cs="Times New Roman"/>
                <w:b/>
              </w:rPr>
              <w:t xml:space="preserve">ственных и муниципальных нужд» </w:t>
            </w:r>
            <w:r w:rsidRPr="00880113">
              <w:rPr>
                <w:rFonts w:ascii="Times New Roman" w:hAnsi="Times New Roman" w:cs="Times New Roman"/>
                <w:b/>
              </w:rPr>
              <w:t xml:space="preserve">и Федеральному закону от 18.07.2011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880113">
              <w:rPr>
                <w:rFonts w:ascii="Times New Roman" w:hAnsi="Times New Roman" w:cs="Times New Roman"/>
                <w:b/>
              </w:rPr>
              <w:t xml:space="preserve">№ 223-ФЗ «О закупках товаров, работ, услуг отдельными видами </w:t>
            </w:r>
            <w:r>
              <w:rPr>
                <w:rFonts w:ascii="Times New Roman" w:hAnsi="Times New Roman" w:cs="Times New Roman"/>
                <w:b/>
              </w:rPr>
              <w:t xml:space="preserve">юридических лиц. </w:t>
            </w:r>
            <w:r>
              <w:rPr>
                <w:rFonts w:ascii="Times New Roman" w:hAnsi="Times New Roman" w:cs="Times New Roman"/>
                <w:b/>
              </w:rPr>
              <w:br/>
              <w:t xml:space="preserve">Новые правила </w:t>
            </w:r>
            <w:r w:rsidRPr="00880113">
              <w:rPr>
                <w:rFonts w:ascii="Times New Roman" w:hAnsi="Times New Roman" w:cs="Times New Roman"/>
                <w:b/>
              </w:rPr>
              <w:t>в закупках малого объема и другие изменения с 1 июля 2026г.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93" w:rsidRPr="00880113" w:rsidRDefault="006C1693" w:rsidP="00695618">
            <w:pPr>
              <w:rPr>
                <w:rFonts w:ascii="Times New Roman" w:hAnsi="Times New Roman" w:cs="Times New Roman"/>
                <w:b/>
              </w:rPr>
            </w:pPr>
            <w:r w:rsidRPr="00880113">
              <w:rPr>
                <w:rFonts w:ascii="Times New Roman" w:hAnsi="Times New Roman" w:cs="Times New Roman"/>
                <w:b/>
              </w:rPr>
              <w:t>Трефилова Татьяна Николаевна</w:t>
            </w:r>
          </w:p>
          <w:p w:rsidR="006C1693" w:rsidRPr="00880113" w:rsidRDefault="006C1693" w:rsidP="00695618">
            <w:pPr>
              <w:rPr>
                <w:rFonts w:ascii="Times New Roman" w:hAnsi="Times New Roman" w:cs="Times New Roman"/>
                <w:b/>
              </w:rPr>
            </w:pPr>
          </w:p>
          <w:p w:rsidR="006C1693" w:rsidRPr="00880113" w:rsidRDefault="006C1693" w:rsidP="00695618">
            <w:pPr>
              <w:rPr>
                <w:rFonts w:ascii="Times New Roman" w:hAnsi="Times New Roman" w:cs="Times New Roman"/>
              </w:rPr>
            </w:pPr>
            <w:r w:rsidRPr="00880113">
              <w:rPr>
                <w:rFonts w:ascii="Times New Roman" w:hAnsi="Times New Roman" w:cs="Times New Roman"/>
              </w:rPr>
              <w:t xml:space="preserve">Профессор кафедры регламентированных закупок АНО ДПО «Институт профессиональных квалификаций», </w:t>
            </w:r>
            <w:proofErr w:type="spellStart"/>
            <w:r w:rsidRPr="00880113">
              <w:rPr>
                <w:rFonts w:ascii="Times New Roman" w:hAnsi="Times New Roman" w:cs="Times New Roman"/>
              </w:rPr>
              <w:t>к.п.н</w:t>
            </w:r>
            <w:proofErr w:type="spellEnd"/>
            <w:r w:rsidRPr="00880113">
              <w:rPr>
                <w:rFonts w:ascii="Times New Roman" w:hAnsi="Times New Roman" w:cs="Times New Roman"/>
              </w:rPr>
              <w:t>., член-корреспондент РАЕН</w:t>
            </w:r>
          </w:p>
        </w:tc>
      </w:tr>
    </w:tbl>
    <w:p w:rsidR="006C1693" w:rsidRPr="002272FB" w:rsidRDefault="006C1693" w:rsidP="006C1693">
      <w:pPr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2272FB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</w:p>
    <w:p w:rsidR="006C1693" w:rsidRDefault="006C1693" w:rsidP="006C1693">
      <w:pPr>
        <w:spacing w:after="0" w:line="240" w:lineRule="auto"/>
        <w:ind w:left="-284" w:right="142"/>
        <w:jc w:val="both"/>
        <w:rPr>
          <w:rFonts w:ascii="Times New Roman" w:eastAsia="Calibri" w:hAnsi="Times New Roman" w:cs="Times New Roman"/>
          <w:i/>
          <w:color w:val="000000"/>
          <w:sz w:val="23"/>
          <w:szCs w:val="23"/>
        </w:rPr>
      </w:pPr>
      <w:r w:rsidRPr="00F10A20">
        <w:rPr>
          <w:rFonts w:ascii="Times New Roman" w:eastAsia="Calibri" w:hAnsi="Times New Roman" w:cs="Times New Roman"/>
          <w:b/>
          <w:i/>
          <w:color w:val="FF0000"/>
          <w:sz w:val="23"/>
          <w:szCs w:val="23"/>
        </w:rPr>
        <w:t>*</w:t>
      </w:r>
      <w:r w:rsidRPr="00F10A20">
        <w:rPr>
          <w:rFonts w:ascii="Times New Roman" w:eastAsia="Calibri" w:hAnsi="Times New Roman" w:cs="Times New Roman"/>
          <w:i/>
          <w:color w:val="000000"/>
          <w:sz w:val="23"/>
          <w:szCs w:val="23"/>
        </w:rPr>
        <w:t xml:space="preserve"> Организатор оставляет за собой право внесения изменений в план мероприятий, в том числе список выступающих.</w:t>
      </w:r>
    </w:p>
    <w:p w:rsidR="006C1693" w:rsidRDefault="006C1693" w:rsidP="006C1693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r w:rsidRPr="00F10A20">
        <w:rPr>
          <w:rFonts w:ascii="Times New Roman" w:eastAsia="Calibri" w:hAnsi="Times New Roman" w:cs="Times New Roman"/>
          <w:i/>
          <w:color w:val="FF0000"/>
          <w:sz w:val="23"/>
          <w:szCs w:val="23"/>
        </w:rPr>
        <w:t xml:space="preserve">** </w:t>
      </w:r>
      <w:r>
        <w:rPr>
          <w:rFonts w:ascii="Times New Roman" w:eastAsia="Calibri" w:hAnsi="Times New Roman" w:cs="Times New Roman"/>
          <w:i/>
          <w:sz w:val="23"/>
          <w:szCs w:val="23"/>
        </w:rPr>
        <w:t>Необходимо</w:t>
      </w:r>
      <w:r w:rsidRPr="00F10A20">
        <w:rPr>
          <w:rFonts w:ascii="Times New Roman" w:eastAsia="Calibri" w:hAnsi="Times New Roman" w:cs="Times New Roman"/>
          <w:i/>
          <w:sz w:val="23"/>
          <w:szCs w:val="23"/>
        </w:rPr>
        <w:t xml:space="preserve"> </w:t>
      </w:r>
      <w:r w:rsidRPr="00F10A20">
        <w:rPr>
          <w:rFonts w:ascii="Times New Roman" w:eastAsia="Calibri" w:hAnsi="Times New Roman" w:cs="Times New Roman"/>
          <w:b/>
          <w:i/>
          <w:sz w:val="23"/>
          <w:szCs w:val="23"/>
          <w:u w:val="single"/>
        </w:rPr>
        <w:t>пройти регистрацию</w:t>
      </w:r>
      <w:r w:rsidRPr="00F10A20">
        <w:rPr>
          <w:rFonts w:ascii="Times New Roman" w:eastAsia="Calibri" w:hAnsi="Times New Roman" w:cs="Times New Roman"/>
          <w:i/>
          <w:sz w:val="23"/>
          <w:szCs w:val="23"/>
        </w:rPr>
        <w:t xml:space="preserve"> в Электронном университете </w:t>
      </w:r>
      <w:proofErr w:type="spellStart"/>
      <w:r w:rsidRPr="00F10A20">
        <w:rPr>
          <w:rFonts w:ascii="Times New Roman" w:eastAsia="Calibri" w:hAnsi="Times New Roman" w:cs="Times New Roman"/>
          <w:i/>
          <w:sz w:val="23"/>
          <w:szCs w:val="23"/>
        </w:rPr>
        <w:t>Сбер</w:t>
      </w:r>
      <w:proofErr w:type="spellEnd"/>
      <w:r>
        <w:rPr>
          <w:rFonts w:ascii="Times New Roman" w:eastAsia="Calibri" w:hAnsi="Times New Roman" w:cs="Times New Roman"/>
          <w:i/>
          <w:sz w:val="23"/>
          <w:szCs w:val="23"/>
        </w:rPr>
        <w:t xml:space="preserve"> </w:t>
      </w:r>
      <w:r w:rsidRPr="00F10A20">
        <w:rPr>
          <w:rFonts w:ascii="Times New Roman" w:eastAsia="Calibri" w:hAnsi="Times New Roman" w:cs="Times New Roman"/>
          <w:i/>
          <w:sz w:val="23"/>
          <w:szCs w:val="23"/>
        </w:rPr>
        <w:t xml:space="preserve">А на </w:t>
      </w:r>
      <w:r>
        <w:rPr>
          <w:rFonts w:ascii="Times New Roman" w:eastAsia="Calibri" w:hAnsi="Times New Roman" w:cs="Times New Roman"/>
          <w:i/>
          <w:sz w:val="23"/>
          <w:szCs w:val="23"/>
        </w:rPr>
        <w:t>мероприятие</w:t>
      </w:r>
      <w:r w:rsidRPr="00F10A20">
        <w:rPr>
          <w:rFonts w:ascii="Times New Roman" w:eastAsia="Calibri" w:hAnsi="Times New Roman" w:cs="Times New Roman"/>
          <w:i/>
          <w:sz w:val="23"/>
          <w:szCs w:val="23"/>
        </w:rPr>
        <w:t xml:space="preserve"> </w:t>
      </w:r>
      <w:r w:rsidRPr="00F10A20">
        <w:rPr>
          <w:rFonts w:ascii="Times New Roman" w:eastAsia="Calibri" w:hAnsi="Times New Roman" w:cs="Times New Roman"/>
          <w:b/>
          <w:i/>
          <w:sz w:val="23"/>
          <w:szCs w:val="23"/>
          <w:u w:val="single"/>
        </w:rPr>
        <w:t>заранее</w:t>
      </w:r>
      <w:r>
        <w:rPr>
          <w:rFonts w:ascii="Times New Roman" w:eastAsia="Calibri" w:hAnsi="Times New Roman" w:cs="Times New Roman"/>
          <w:b/>
          <w:i/>
          <w:sz w:val="23"/>
          <w:szCs w:val="23"/>
          <w:u w:val="single"/>
        </w:rPr>
        <w:t>, количество место ограничено</w:t>
      </w:r>
      <w:r w:rsidRPr="00F10A20">
        <w:rPr>
          <w:rFonts w:ascii="Times New Roman" w:eastAsia="Calibri" w:hAnsi="Times New Roman" w:cs="Times New Roman"/>
          <w:i/>
          <w:sz w:val="23"/>
          <w:szCs w:val="23"/>
        </w:rPr>
        <w:t xml:space="preserve">. </w:t>
      </w:r>
    </w:p>
    <w:p w:rsidR="006C1693" w:rsidRPr="00D560AB" w:rsidRDefault="006C1693" w:rsidP="006C1693">
      <w:pPr>
        <w:spacing w:after="0" w:line="240" w:lineRule="auto"/>
        <w:ind w:left="-284" w:right="142"/>
        <w:jc w:val="both"/>
        <w:rPr>
          <w:rFonts w:ascii="Times New Roman" w:eastAsia="Calibri" w:hAnsi="Times New Roman" w:cs="Times New Roman"/>
          <w:i/>
          <w:color w:val="000000"/>
          <w:sz w:val="23"/>
          <w:szCs w:val="23"/>
        </w:rPr>
      </w:pPr>
    </w:p>
    <w:p w:rsidR="006B3E6E" w:rsidRDefault="006B3E6E"/>
    <w:sectPr w:rsidR="006B3E6E" w:rsidSect="006C169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93"/>
    <w:rsid w:val="001439A1"/>
    <w:rsid w:val="006B3E6E"/>
    <w:rsid w:val="006C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693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4"/>
    <w:uiPriority w:val="39"/>
    <w:rsid w:val="006C169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C169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C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C169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693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4"/>
    <w:uiPriority w:val="39"/>
    <w:rsid w:val="006C169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C169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C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C16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ver.sberbank-ast.ru/mkc-sber/s/SQ2K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Кониченко</dc:creator>
  <cp:lastModifiedBy>Марат Е. Ткач</cp:lastModifiedBy>
  <cp:revision>2</cp:revision>
  <dcterms:created xsi:type="dcterms:W3CDTF">2026-06-24T08:28:00Z</dcterms:created>
  <dcterms:modified xsi:type="dcterms:W3CDTF">2026-06-24T08:28:00Z</dcterms:modified>
</cp:coreProperties>
</file>